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FC4" w:rsidRPr="004F13A2" w:rsidRDefault="00826FC4" w:rsidP="00826FC4">
      <w:pPr>
        <w:pStyle w:val="NoSpacing"/>
        <w:ind w:left="567" w:firstLine="142"/>
        <w:jc w:val="center"/>
        <w:rPr>
          <w:sz w:val="24"/>
          <w:szCs w:val="24"/>
          <w:lang w:val="fr-FR"/>
        </w:rPr>
      </w:pPr>
      <w:r w:rsidRPr="004F13A2">
        <w:rPr>
          <w:sz w:val="24"/>
          <w:szCs w:val="24"/>
          <w:lang w:val="fr-FR"/>
        </w:rPr>
        <w:t>Comunicat de presă</w:t>
      </w:r>
    </w:p>
    <w:p w:rsidR="00826FC4" w:rsidRPr="004F13A2" w:rsidRDefault="00826FC4" w:rsidP="00826FC4">
      <w:pPr>
        <w:pStyle w:val="NoSpacing"/>
        <w:ind w:left="567" w:firstLine="142"/>
        <w:jc w:val="center"/>
        <w:rPr>
          <w:rFonts w:eastAsia="Arial" w:cs="Arial"/>
          <w:sz w:val="24"/>
          <w:szCs w:val="24"/>
          <w:lang w:val="fr-FR"/>
        </w:rPr>
      </w:pPr>
    </w:p>
    <w:p w:rsidR="00826FC4" w:rsidRPr="004F13A2" w:rsidRDefault="00826FC4" w:rsidP="00826FC4">
      <w:pPr>
        <w:pStyle w:val="NoSpacing"/>
        <w:ind w:left="567" w:firstLine="142"/>
        <w:jc w:val="center"/>
        <w:rPr>
          <w:b/>
          <w:sz w:val="24"/>
          <w:szCs w:val="24"/>
        </w:rPr>
      </w:pPr>
      <w:r w:rsidRPr="004F13A2">
        <w:rPr>
          <w:b/>
          <w:sz w:val="24"/>
          <w:szCs w:val="24"/>
          <w:lang w:val="fr-FR"/>
        </w:rPr>
        <w:t xml:space="preserve">West - Vector - </w:t>
      </w:r>
      <w:r w:rsidRPr="004F13A2">
        <w:rPr>
          <w:b/>
          <w:sz w:val="24"/>
          <w:szCs w:val="24"/>
        </w:rPr>
        <w:t>Восток</w:t>
      </w:r>
    </w:p>
    <w:p w:rsidR="00826FC4" w:rsidRPr="004F13A2" w:rsidRDefault="00826FC4" w:rsidP="00826FC4">
      <w:pPr>
        <w:pStyle w:val="NoSpacing"/>
        <w:ind w:left="567" w:firstLine="142"/>
        <w:jc w:val="center"/>
        <w:rPr>
          <w:b/>
          <w:sz w:val="24"/>
          <w:szCs w:val="24"/>
        </w:rPr>
      </w:pPr>
      <w:r w:rsidRPr="004F13A2">
        <w:rPr>
          <w:b/>
          <w:sz w:val="24"/>
          <w:szCs w:val="24"/>
        </w:rPr>
        <w:t>Ghenadie Popescu și Mark Verlan</w:t>
      </w:r>
    </w:p>
    <w:p w:rsidR="00826FC4" w:rsidRPr="004F13A2" w:rsidRDefault="00826FC4" w:rsidP="00826FC4">
      <w:pPr>
        <w:pStyle w:val="NoSpacing"/>
        <w:ind w:left="567" w:firstLine="142"/>
        <w:jc w:val="center"/>
        <w:rPr>
          <w:b/>
          <w:sz w:val="24"/>
          <w:szCs w:val="24"/>
        </w:rPr>
      </w:pPr>
      <w:r w:rsidRPr="004F13A2">
        <w:rPr>
          <w:b/>
          <w:sz w:val="24"/>
          <w:szCs w:val="24"/>
        </w:rPr>
        <w:t>12 – 29 septembrie 2019</w:t>
      </w:r>
    </w:p>
    <w:p w:rsidR="00826FC4" w:rsidRPr="004F13A2" w:rsidRDefault="00826FC4" w:rsidP="00826FC4">
      <w:pPr>
        <w:pStyle w:val="NoSpacing"/>
        <w:ind w:left="567" w:firstLine="142"/>
        <w:rPr>
          <w:rFonts w:eastAsia="Arial" w:cs="Arial"/>
          <w:b/>
          <w:sz w:val="24"/>
          <w:szCs w:val="24"/>
        </w:rPr>
      </w:pPr>
    </w:p>
    <w:p w:rsidR="00826FC4" w:rsidRDefault="00826FC4" w:rsidP="00826FC4">
      <w:pPr>
        <w:pStyle w:val="NoSpacing"/>
        <w:ind w:left="567" w:firstLine="142"/>
        <w:rPr>
          <w:sz w:val="24"/>
          <w:szCs w:val="24"/>
          <w:lang w:val="fr-FR"/>
        </w:rPr>
      </w:pPr>
      <w:r w:rsidRPr="004F13A2">
        <w:rPr>
          <w:sz w:val="24"/>
          <w:szCs w:val="24"/>
        </w:rPr>
        <w:tab/>
        <w:t xml:space="preserve">Asociația pentru cultură și Artă ARBOR în parteneriat cu Primăria Municipiului București prin Centrul Cultural Expo Arte organizează, în perioada 12-29 septembrie 2019, la Galeria Posibilă, expoziția „West-Vector-Восток“, care pune față în față doi artiști din Republica Moldova: Ghenadie Popescu și Mark Verlan. </w:t>
      </w:r>
      <w:r w:rsidRPr="004F13A2">
        <w:rPr>
          <w:sz w:val="24"/>
          <w:szCs w:val="24"/>
          <w:lang w:val="fr-FR"/>
        </w:rPr>
        <w:t xml:space="preserve">Vernisajul expoziției, curatoriată de Vladimir Bulat, va avea loc pe 12 septembrie, începând cu ora 19.00, la </w:t>
      </w:r>
      <w:r w:rsidRPr="004F13A2">
        <w:rPr>
          <w:i/>
          <w:iCs/>
          <w:sz w:val="24"/>
          <w:szCs w:val="24"/>
          <w:lang w:val="fr-FR"/>
        </w:rPr>
        <w:t>Galeria Posibilă</w:t>
      </w:r>
      <w:r w:rsidRPr="004F13A2">
        <w:rPr>
          <w:sz w:val="24"/>
          <w:szCs w:val="24"/>
          <w:lang w:val="fr-FR"/>
        </w:rPr>
        <w:t xml:space="preserve">. În data de 13 septembrie 2019, la </w:t>
      </w:r>
      <w:r w:rsidRPr="004F13A2">
        <w:rPr>
          <w:i/>
          <w:iCs/>
          <w:sz w:val="24"/>
          <w:szCs w:val="24"/>
          <w:lang w:val="fr-FR"/>
        </w:rPr>
        <w:t>Seneca Anticafe</w:t>
      </w:r>
      <w:r w:rsidRPr="004F13A2">
        <w:rPr>
          <w:sz w:val="24"/>
          <w:szCs w:val="24"/>
          <w:lang w:val="fr-FR"/>
        </w:rPr>
        <w:t>, are loc lansarea publicaț</w:t>
      </w:r>
      <w:r>
        <w:rPr>
          <w:sz w:val="24"/>
          <w:szCs w:val="24"/>
          <w:lang w:val="fr-FR"/>
        </w:rPr>
        <w:t>i</w:t>
      </w:r>
      <w:r w:rsidRPr="004F13A2">
        <w:rPr>
          <w:sz w:val="24"/>
          <w:szCs w:val="24"/>
          <w:lang w:val="fr-FR"/>
        </w:rPr>
        <w:t>ilor celor doi artiști, în prezența unei selecții de lucrări având ca subiect cartea.</w:t>
      </w:r>
    </w:p>
    <w:p w:rsidR="00826FC4" w:rsidRPr="004F13A2" w:rsidRDefault="00826FC4" w:rsidP="00826FC4">
      <w:pPr>
        <w:pStyle w:val="NoSpacing"/>
        <w:ind w:left="567" w:firstLine="142"/>
        <w:rPr>
          <w:sz w:val="24"/>
          <w:szCs w:val="24"/>
        </w:rPr>
      </w:pPr>
    </w:p>
    <w:p w:rsidR="00826FC4" w:rsidRPr="004F13A2" w:rsidRDefault="00826FC4" w:rsidP="00826FC4">
      <w:pPr>
        <w:pStyle w:val="NoSpacing"/>
        <w:ind w:left="567" w:firstLine="142"/>
        <w:rPr>
          <w:sz w:val="24"/>
          <w:szCs w:val="24"/>
        </w:rPr>
      </w:pPr>
    </w:p>
    <w:p w:rsidR="00826FC4" w:rsidRDefault="00826FC4" w:rsidP="00826FC4">
      <w:pPr>
        <w:pStyle w:val="NoSpacing"/>
        <w:ind w:left="567" w:firstLine="142"/>
        <w:rPr>
          <w:sz w:val="24"/>
          <w:szCs w:val="24"/>
          <w:lang w:val="fr-FR"/>
        </w:rPr>
      </w:pPr>
      <w:r>
        <w:rPr>
          <w:sz w:val="24"/>
          <w:szCs w:val="24"/>
          <w:lang w:val="fr-FR"/>
        </w:rPr>
        <w:tab/>
      </w:r>
      <w:r w:rsidRPr="004F13A2">
        <w:rPr>
          <w:sz w:val="24"/>
          <w:szCs w:val="24"/>
          <w:lang w:val="fr-FR"/>
        </w:rPr>
        <w:t xml:space="preserve">Cei doi plasticieni vor fi puși față în față în această expoziție ca să ne arate, pe de o parte raportul lor cu istoria mai veche și mai recentă a geografiei de dincolo de Prut (Moldova „înjumătățită“ de mai bine de două secole, Chișinăul „cosmopolit“ de-a lungul timpului, și depersonalizat complet, cum se prezintă astăzi!), dar și cum se raportează ei la întregul mecanism și la sistemul artistic internațional actual, căci ambii sunt niște artiști cu prezențe expoziționale de excepție, în marile orașe ale Europei, de la Apus și Răsărit. Astfel că o expoziție, precum este cea de față, își propune să-i poziționeze pe Mark Verlan și pe Ghenadie Popescu în contextul artei românești și în context internațional deopotrivă. </w:t>
      </w:r>
    </w:p>
    <w:p w:rsidR="00826FC4" w:rsidRPr="004F13A2" w:rsidRDefault="00826FC4" w:rsidP="00826FC4">
      <w:pPr>
        <w:pStyle w:val="NoSpacing"/>
        <w:ind w:left="567" w:firstLine="142"/>
        <w:rPr>
          <w:sz w:val="24"/>
          <w:szCs w:val="24"/>
          <w:lang w:val="fr-FR"/>
        </w:rPr>
      </w:pPr>
    </w:p>
    <w:p w:rsidR="00826FC4" w:rsidRDefault="00826FC4" w:rsidP="00826FC4">
      <w:pPr>
        <w:pStyle w:val="NoSpacing"/>
        <w:ind w:left="567" w:firstLine="142"/>
        <w:rPr>
          <w:sz w:val="24"/>
          <w:szCs w:val="24"/>
          <w:lang w:val="fr-FR"/>
        </w:rPr>
      </w:pPr>
      <w:r w:rsidRPr="004F13A2">
        <w:rPr>
          <w:sz w:val="24"/>
          <w:szCs w:val="24"/>
          <w:lang w:val="fr-FR"/>
        </w:rPr>
        <w:tab/>
      </w:r>
      <w:r>
        <w:rPr>
          <w:rFonts w:ascii="Arial" w:eastAsia="Arial" w:hAnsi="Arial" w:cs="Arial"/>
        </w:rPr>
        <w:t>«</w:t>
      </w:r>
      <w:r w:rsidRPr="004F13A2">
        <w:rPr>
          <w:sz w:val="24"/>
          <w:szCs w:val="24"/>
          <w:lang w:val="da-DK"/>
        </w:rPr>
        <w:t xml:space="preserve">Prins </w:t>
      </w:r>
      <w:r w:rsidRPr="004F13A2">
        <w:rPr>
          <w:sz w:val="24"/>
          <w:szCs w:val="24"/>
          <w:lang w:val="fr-FR"/>
        </w:rPr>
        <w:t>între endemice chingi existențiale, istorice, birocratice, moment în care atrage atenția lui Alexandr Pușkin, aflat în exil în acest oraș între anii 1820-1823, pe care-l numește „oraș blestemat“, până la fantasmele contemporane ale poetului Emilian Galaicu-Păun, materializate, mai ales, în poemul „Ch-ău“</w:t>
      </w:r>
      <w:r w:rsidRPr="004F13A2">
        <w:rPr>
          <w:i/>
          <w:iCs/>
          <w:sz w:val="24"/>
          <w:szCs w:val="24"/>
          <w:lang w:val="fr-FR"/>
        </w:rPr>
        <w:t xml:space="preserve">, </w:t>
      </w:r>
      <w:r w:rsidRPr="004F13A2">
        <w:rPr>
          <w:sz w:val="24"/>
          <w:szCs w:val="24"/>
          <w:lang w:val="fr-FR"/>
        </w:rPr>
        <w:t>orașul Chișinău este un loc care nu promite multe:</w:t>
      </w:r>
    </w:p>
    <w:p w:rsidR="00826FC4" w:rsidRPr="004F13A2" w:rsidRDefault="00826FC4" w:rsidP="00826FC4">
      <w:pPr>
        <w:pStyle w:val="NoSpacing"/>
        <w:ind w:left="567" w:firstLine="142"/>
        <w:rPr>
          <w:sz w:val="24"/>
          <w:szCs w:val="24"/>
        </w:rPr>
      </w:pPr>
    </w:p>
    <w:p w:rsidR="00826FC4" w:rsidRPr="004F13A2" w:rsidRDefault="00826FC4" w:rsidP="00826FC4">
      <w:pPr>
        <w:pStyle w:val="NoSpacing"/>
        <w:ind w:left="567" w:firstLine="142"/>
        <w:rPr>
          <w:sz w:val="24"/>
          <w:szCs w:val="24"/>
          <w:lang w:val="fr-FR"/>
        </w:rPr>
      </w:pPr>
      <w:r w:rsidRPr="004F13A2">
        <w:rPr>
          <w:sz w:val="24"/>
          <w:szCs w:val="24"/>
          <w:lang w:val="fr-FR"/>
        </w:rPr>
        <w:t>„Ch-ău oraș de cîmpie pleoștit ca o balegă-n drum</w:t>
      </w:r>
      <w:r w:rsidRPr="004F13A2">
        <w:rPr>
          <w:rFonts w:eastAsia="Arial Unicode MS" w:cs="Arial Unicode MS"/>
          <w:sz w:val="24"/>
          <w:szCs w:val="24"/>
          <w:lang w:val="fr-FR"/>
        </w:rPr>
        <w:br/>
      </w:r>
      <w:r w:rsidRPr="004F13A2">
        <w:rPr>
          <w:sz w:val="24"/>
          <w:szCs w:val="24"/>
          <w:lang w:val="fr-FR"/>
        </w:rPr>
        <w:t>Ch-ău oraș de-ntuneric</w:t>
      </w:r>
      <w:r w:rsidRPr="004F13A2">
        <w:rPr>
          <w:rFonts w:eastAsia="Arial Unicode MS" w:cs="Arial Unicode MS"/>
          <w:sz w:val="24"/>
          <w:szCs w:val="24"/>
          <w:lang w:val="fr-FR"/>
        </w:rPr>
        <w:br/>
      </w:r>
      <w:r w:rsidRPr="004F13A2">
        <w:rPr>
          <w:sz w:val="24"/>
          <w:szCs w:val="24"/>
          <w:lang w:val="fr-FR"/>
        </w:rPr>
        <w:t>oraș-ebonită pe care</w:t>
      </w:r>
      <w:r w:rsidRPr="004F13A2">
        <w:rPr>
          <w:rFonts w:eastAsia="Arial Unicode MS" w:cs="Arial Unicode MS"/>
          <w:sz w:val="24"/>
          <w:szCs w:val="24"/>
          <w:lang w:val="fr-FR"/>
        </w:rPr>
        <w:br/>
      </w:r>
      <w:r w:rsidRPr="004F13A2">
        <w:rPr>
          <w:sz w:val="24"/>
          <w:szCs w:val="24"/>
          <w:lang w:val="fr-FR"/>
        </w:rPr>
        <w:t>un nebun îl învîrte în degetul mic ca pe-un disc și un milion de picioare</w:t>
      </w:r>
      <w:r w:rsidRPr="004F13A2">
        <w:rPr>
          <w:rFonts w:eastAsia="Arial Unicode MS" w:cs="Arial Unicode MS"/>
          <w:sz w:val="24"/>
          <w:szCs w:val="24"/>
          <w:lang w:val="fr-FR"/>
        </w:rPr>
        <w:br/>
      </w:r>
      <w:r w:rsidRPr="004F13A2">
        <w:rPr>
          <w:sz w:val="24"/>
          <w:szCs w:val="24"/>
          <w:lang w:val="fr-FR"/>
        </w:rPr>
        <w:t xml:space="preserve">merg aleargă mereu de la margini spre centru </w:t>
      </w:r>
    </w:p>
    <w:p w:rsidR="00826FC4" w:rsidRPr="004F13A2" w:rsidRDefault="00826FC4" w:rsidP="00826FC4">
      <w:pPr>
        <w:pStyle w:val="NoSpacing"/>
        <w:ind w:left="567" w:firstLine="142"/>
        <w:rPr>
          <w:sz w:val="24"/>
          <w:szCs w:val="24"/>
          <w:lang w:val="fr-FR"/>
        </w:rPr>
      </w:pPr>
      <w:r w:rsidRPr="004F13A2">
        <w:rPr>
          <w:sz w:val="24"/>
          <w:szCs w:val="24"/>
          <w:lang w:val="fr-FR"/>
        </w:rPr>
        <w:t xml:space="preserve">pe cerc </w:t>
      </w:r>
    </w:p>
    <w:p w:rsidR="00826FC4" w:rsidRPr="004F13A2" w:rsidRDefault="00826FC4" w:rsidP="00826FC4">
      <w:pPr>
        <w:pStyle w:val="NoSpacing"/>
        <w:ind w:left="567" w:firstLine="142"/>
        <w:rPr>
          <w:sz w:val="24"/>
          <w:szCs w:val="24"/>
          <w:lang w:val="fr-FR"/>
        </w:rPr>
      </w:pPr>
      <w:r w:rsidRPr="004F13A2">
        <w:rPr>
          <w:sz w:val="24"/>
          <w:szCs w:val="24"/>
          <w:lang w:val="fr-FR"/>
        </w:rPr>
        <w:t>pe spirală…“</w:t>
      </w:r>
    </w:p>
    <w:p w:rsidR="00826FC4" w:rsidRPr="004F13A2" w:rsidRDefault="00826FC4" w:rsidP="00826FC4">
      <w:pPr>
        <w:pStyle w:val="NoSpacing"/>
        <w:ind w:left="567" w:firstLine="142"/>
        <w:rPr>
          <w:rFonts w:eastAsia="Arial" w:cs="Arial"/>
          <w:sz w:val="24"/>
          <w:szCs w:val="24"/>
          <w:lang w:val="fr-FR"/>
        </w:rPr>
      </w:pPr>
    </w:p>
    <w:p w:rsidR="00826FC4" w:rsidRDefault="00826FC4" w:rsidP="00826FC4">
      <w:pPr>
        <w:pStyle w:val="NoSpacing"/>
        <w:ind w:left="567" w:firstLine="142"/>
        <w:rPr>
          <w:sz w:val="24"/>
          <w:szCs w:val="24"/>
          <w:lang w:val="fr-FR"/>
        </w:rPr>
      </w:pPr>
      <w:r>
        <w:rPr>
          <w:sz w:val="24"/>
          <w:szCs w:val="24"/>
          <w:lang w:val="fr-FR"/>
        </w:rPr>
        <w:tab/>
      </w:r>
      <w:r w:rsidRPr="004F13A2">
        <w:rPr>
          <w:sz w:val="24"/>
          <w:szCs w:val="24"/>
          <w:lang w:val="fr-FR"/>
        </w:rPr>
        <w:t>Trebuie spus din capul locului că artiștii plastici i-au găsit „ac de cojoc“ acestei stări de lucruri, mai ales unii dintr-o generație mai tânără, de când arta contemporană a început să mai conteze (instituțional, ideologic, social, logistic etc.): orașul Chișinău a devenit astfel un topos bun de: cântat, pictat, analizat, criticat, bălăcărit, adorat, admirat, ironizat, fotografiat, vizitat, ignorat, sub-minat, mângâiat, cizelat, mutilat, conservat, frământat precum un aluat etc.</w:t>
      </w:r>
    </w:p>
    <w:p w:rsidR="00826FC4" w:rsidRPr="004F13A2" w:rsidRDefault="00826FC4" w:rsidP="00826FC4">
      <w:pPr>
        <w:pStyle w:val="NoSpacing"/>
        <w:ind w:left="567" w:firstLine="142"/>
        <w:rPr>
          <w:sz w:val="24"/>
          <w:szCs w:val="24"/>
          <w:lang w:val="fr-FR"/>
        </w:rPr>
      </w:pPr>
    </w:p>
    <w:p w:rsidR="00826FC4" w:rsidRDefault="00826FC4" w:rsidP="00826FC4">
      <w:pPr>
        <w:pStyle w:val="NoSpacing"/>
        <w:ind w:left="567" w:firstLine="142"/>
        <w:rPr>
          <w:sz w:val="24"/>
          <w:szCs w:val="24"/>
          <w:lang w:val="fr-FR"/>
        </w:rPr>
      </w:pPr>
      <w:r>
        <w:rPr>
          <w:sz w:val="24"/>
          <w:szCs w:val="24"/>
          <w:lang w:val="fr-FR"/>
        </w:rPr>
        <w:tab/>
      </w:r>
      <w:r w:rsidRPr="004F13A2">
        <w:rPr>
          <w:sz w:val="24"/>
          <w:szCs w:val="24"/>
          <w:lang w:val="fr-FR"/>
        </w:rPr>
        <w:t xml:space="preserve">Mark Verlan (n. 1963), pe de-o parte, și Ghenadie Popescu (n. 1971), pe de alta, deși nici unul născut în această urbe, ambii au făcut posibilă o expresie plastică unică, recognoscibilă, pasională și ludică aici. Mai ales, ludică! Asta pentru că epocile și regimurile politice și-au lăsat amprentele lor </w:t>
      </w:r>
      <w:r w:rsidRPr="004F13A2">
        <w:rPr>
          <w:sz w:val="24"/>
          <w:szCs w:val="24"/>
          <w:lang w:val="fr-FR"/>
        </w:rPr>
        <w:lastRenderedPageBreak/>
        <w:t xml:space="preserve">hidoase și nefaste, iar față de acestea s-ar cuveni o detașare emoțională și estetică, de care doar artiștii veritabili mai sunt capabili, prin inventivitatea și talentul lor. </w:t>
      </w:r>
    </w:p>
    <w:p w:rsidR="00826FC4" w:rsidRPr="004F13A2" w:rsidRDefault="00826FC4" w:rsidP="00826FC4">
      <w:pPr>
        <w:pStyle w:val="NoSpacing"/>
        <w:ind w:left="567" w:firstLine="142"/>
        <w:rPr>
          <w:sz w:val="24"/>
          <w:szCs w:val="24"/>
          <w:lang w:val="fr-FR"/>
        </w:rPr>
      </w:pPr>
    </w:p>
    <w:p w:rsidR="00826FC4" w:rsidRDefault="00826FC4" w:rsidP="00826FC4">
      <w:pPr>
        <w:pStyle w:val="NoSpacing"/>
        <w:ind w:left="567" w:firstLine="142"/>
        <w:rPr>
          <w:sz w:val="24"/>
          <w:szCs w:val="24"/>
          <w:lang w:val="fr-FR"/>
        </w:rPr>
      </w:pPr>
      <w:r>
        <w:rPr>
          <w:sz w:val="24"/>
          <w:szCs w:val="24"/>
          <w:lang w:val="fr-FR"/>
        </w:rPr>
        <w:tab/>
      </w:r>
      <w:r w:rsidRPr="004F13A2">
        <w:rPr>
          <w:sz w:val="24"/>
          <w:szCs w:val="24"/>
          <w:lang w:val="fr-FR"/>
        </w:rPr>
        <w:t xml:space="preserve">Ambii artiști lucrează preponderent în formule netradiționale: </w:t>
      </w:r>
      <w:r w:rsidRPr="004F13A2">
        <w:rPr>
          <w:i/>
          <w:iCs/>
          <w:sz w:val="24"/>
          <w:szCs w:val="24"/>
          <w:lang w:val="fr-FR"/>
        </w:rPr>
        <w:t>performance</w:t>
      </w:r>
      <w:r w:rsidRPr="004F13A2">
        <w:rPr>
          <w:sz w:val="24"/>
          <w:szCs w:val="24"/>
          <w:lang w:val="fr-FR"/>
        </w:rPr>
        <w:t>, instalație, artă video, intervenție în spațiul public, poezie spontană etc. Mark Verlan mai face ocazional și pictură, când circumstanțele o solicită. De fapt, el e pictorul prin excelență. Vorba e că perceperea actului artistic al celor doi presupune o anume pregătire intelectuală, chiar și afectivă. Pentru că ei fac o artă fără uniformă academică.</w:t>
      </w:r>
    </w:p>
    <w:p w:rsidR="00826FC4" w:rsidRPr="004F13A2" w:rsidRDefault="00826FC4" w:rsidP="00826FC4">
      <w:pPr>
        <w:pStyle w:val="NoSpacing"/>
        <w:ind w:left="567" w:firstLine="142"/>
        <w:rPr>
          <w:sz w:val="24"/>
          <w:szCs w:val="24"/>
          <w:lang w:val="fr-FR"/>
        </w:rPr>
      </w:pPr>
    </w:p>
    <w:p w:rsidR="00826FC4" w:rsidRPr="004F13A2" w:rsidRDefault="00826FC4" w:rsidP="00826FC4">
      <w:pPr>
        <w:pStyle w:val="NoSpacing"/>
        <w:ind w:left="567" w:firstLine="142"/>
        <w:rPr>
          <w:sz w:val="24"/>
          <w:szCs w:val="24"/>
          <w:lang w:val="fr-FR"/>
        </w:rPr>
      </w:pPr>
      <w:r>
        <w:rPr>
          <w:sz w:val="24"/>
          <w:szCs w:val="24"/>
          <w:lang w:val="fr-FR"/>
        </w:rPr>
        <w:tab/>
      </w:r>
      <w:r w:rsidRPr="004F13A2">
        <w:rPr>
          <w:sz w:val="24"/>
          <w:szCs w:val="24"/>
          <w:lang w:val="fr-FR"/>
        </w:rPr>
        <w:t>Ne propunem prin această expoziție să recuperăm doi dintre cei mai expresivi artiști, puternici și surprinzători ai generației relativ tinere, formați în Chișinău, și destul de sumar cunoscuți în România.</w:t>
      </w:r>
    </w:p>
    <w:p w:rsidR="00826FC4" w:rsidRDefault="00826FC4" w:rsidP="00826FC4">
      <w:pPr>
        <w:pStyle w:val="NoSpacing"/>
        <w:ind w:left="567" w:firstLine="142"/>
        <w:rPr>
          <w:sz w:val="24"/>
          <w:szCs w:val="24"/>
          <w:lang w:val="fr-FR"/>
        </w:rPr>
      </w:pPr>
    </w:p>
    <w:p w:rsidR="00826FC4" w:rsidRPr="004F13A2" w:rsidRDefault="00826FC4" w:rsidP="00826FC4">
      <w:pPr>
        <w:pStyle w:val="NoSpacing"/>
        <w:ind w:left="567" w:firstLine="142"/>
        <w:rPr>
          <w:sz w:val="24"/>
          <w:szCs w:val="24"/>
        </w:rPr>
      </w:pPr>
      <w:r>
        <w:rPr>
          <w:sz w:val="24"/>
          <w:szCs w:val="24"/>
          <w:lang w:val="fr-FR"/>
        </w:rPr>
        <w:tab/>
      </w:r>
      <w:r w:rsidRPr="004F13A2">
        <w:rPr>
          <w:sz w:val="24"/>
          <w:szCs w:val="24"/>
          <w:lang w:val="fr-FR"/>
        </w:rPr>
        <w:t xml:space="preserve">Această expoziție va fi însoțită de câte un album pentru fiecare artist, dintre care 50 de exemplare vor fi alăturate între ele de un magnet – simbolul reuniunii expoziționale denumite: „West – Vector – </w:t>
      </w:r>
      <w:r w:rsidRPr="004F13A2">
        <w:rPr>
          <w:sz w:val="24"/>
          <w:szCs w:val="24"/>
        </w:rPr>
        <w:t>Восток</w:t>
      </w:r>
      <w:r w:rsidRPr="004F13A2">
        <w:rPr>
          <w:sz w:val="24"/>
          <w:szCs w:val="24"/>
          <w:lang w:val="fr-FR"/>
        </w:rPr>
        <w:t>“</w:t>
      </w:r>
      <w:r w:rsidRPr="004F13A2">
        <w:rPr>
          <w:i/>
          <w:iCs/>
          <w:sz w:val="24"/>
          <w:szCs w:val="24"/>
          <w:lang w:val="fr-FR"/>
        </w:rPr>
        <w:t xml:space="preserve">, </w:t>
      </w:r>
      <w:r w:rsidRPr="004F13A2">
        <w:rPr>
          <w:sz w:val="24"/>
          <w:szCs w:val="24"/>
          <w:lang w:val="fr-FR"/>
        </w:rPr>
        <w:t>unde numitorul comun este vector, în timp ce vestul Europei este marcat prin vocabula „West”, iar estul european apare sub umbrela rusescului „</w:t>
      </w:r>
      <w:r w:rsidRPr="004F13A2">
        <w:rPr>
          <w:sz w:val="24"/>
          <w:szCs w:val="24"/>
        </w:rPr>
        <w:t>Восток</w:t>
      </w:r>
      <w:r w:rsidRPr="004F13A2">
        <w:rPr>
          <w:sz w:val="24"/>
          <w:szCs w:val="24"/>
          <w:lang w:val="fr-FR"/>
        </w:rPr>
        <w:t>”, ceea ce desemnează estul… mai simplu spus, enclava geografică dintre Prut și Nistru este cuprinsă ca într-o menghină mustitoare de artă, cu arome și forme din răsărit și din apus», afirmă curatorul expoziției, Vladimir Bulat.</w:t>
      </w:r>
    </w:p>
    <w:p w:rsidR="00826FC4" w:rsidRPr="004F13A2" w:rsidRDefault="00826FC4" w:rsidP="00826FC4">
      <w:pPr>
        <w:pStyle w:val="NoSpacing"/>
        <w:ind w:left="567" w:firstLine="142"/>
        <w:rPr>
          <w:sz w:val="24"/>
          <w:szCs w:val="24"/>
          <w:lang w:val="fr-FR"/>
        </w:rPr>
      </w:pPr>
    </w:p>
    <w:p w:rsidR="00826FC4" w:rsidRPr="00733060" w:rsidRDefault="00826FC4" w:rsidP="00826FC4">
      <w:pPr>
        <w:pStyle w:val="NoSpacing"/>
        <w:ind w:left="567" w:firstLine="142"/>
        <w:jc w:val="center"/>
        <w:rPr>
          <w:rFonts w:eastAsia="Arial" w:cs="Arial"/>
          <w:b/>
          <w:sz w:val="24"/>
          <w:szCs w:val="24"/>
          <w:lang w:val="fr-FR"/>
        </w:rPr>
      </w:pPr>
      <w:r w:rsidRPr="00733060">
        <w:rPr>
          <w:b/>
          <w:sz w:val="24"/>
          <w:szCs w:val="24"/>
          <w:lang w:val="fr-FR"/>
        </w:rPr>
        <w:t>Program</w:t>
      </w:r>
    </w:p>
    <w:p w:rsidR="00826FC4" w:rsidRPr="00733060" w:rsidRDefault="00826FC4" w:rsidP="00826FC4">
      <w:pPr>
        <w:pStyle w:val="NoSpacing"/>
        <w:ind w:left="567" w:firstLine="142"/>
        <w:jc w:val="center"/>
        <w:rPr>
          <w:b/>
          <w:sz w:val="24"/>
          <w:szCs w:val="24"/>
          <w:lang w:val="fr-FR"/>
        </w:rPr>
      </w:pPr>
      <w:r w:rsidRPr="00733060">
        <w:rPr>
          <w:b/>
          <w:sz w:val="24"/>
          <w:szCs w:val="24"/>
          <w:lang w:val="fr-FR"/>
        </w:rPr>
        <w:t>Galeria Posibilă</w:t>
      </w:r>
    </w:p>
    <w:p w:rsidR="00826FC4" w:rsidRPr="004F13A2" w:rsidRDefault="00826FC4" w:rsidP="00826FC4">
      <w:pPr>
        <w:pStyle w:val="NoSpacing"/>
        <w:ind w:left="567" w:firstLine="142"/>
        <w:jc w:val="center"/>
        <w:rPr>
          <w:sz w:val="24"/>
          <w:szCs w:val="24"/>
          <w:lang w:val="fr-FR"/>
        </w:rPr>
      </w:pPr>
      <w:r w:rsidRPr="004F13A2">
        <w:rPr>
          <w:sz w:val="24"/>
          <w:szCs w:val="24"/>
          <w:lang w:val="fr-FR"/>
        </w:rPr>
        <w:t>Vernisaj</w:t>
      </w:r>
    </w:p>
    <w:p w:rsidR="00826FC4" w:rsidRPr="004F13A2" w:rsidRDefault="00826FC4" w:rsidP="00826FC4">
      <w:pPr>
        <w:pStyle w:val="NoSpacing"/>
        <w:ind w:left="567" w:firstLine="142"/>
        <w:jc w:val="center"/>
        <w:rPr>
          <w:sz w:val="24"/>
          <w:szCs w:val="24"/>
          <w:lang w:val="fr-FR"/>
        </w:rPr>
      </w:pPr>
      <w:r w:rsidRPr="004F13A2">
        <w:rPr>
          <w:sz w:val="24"/>
          <w:szCs w:val="24"/>
          <w:lang w:val="fr-FR"/>
        </w:rPr>
        <w:t>12 septembrie 2019</w:t>
      </w:r>
    </w:p>
    <w:p w:rsidR="00826FC4" w:rsidRPr="004F13A2" w:rsidRDefault="00826FC4" w:rsidP="00826FC4">
      <w:pPr>
        <w:pStyle w:val="NoSpacing"/>
        <w:ind w:left="567" w:firstLine="142"/>
        <w:jc w:val="center"/>
        <w:rPr>
          <w:rFonts w:eastAsia="Arial" w:cs="Arial"/>
          <w:sz w:val="24"/>
          <w:szCs w:val="24"/>
          <w:lang w:val="fr-FR"/>
        </w:rPr>
      </w:pPr>
      <w:r w:rsidRPr="004F13A2">
        <w:rPr>
          <w:sz w:val="24"/>
          <w:szCs w:val="24"/>
          <w:lang w:val="fr-FR"/>
        </w:rPr>
        <w:t>ora 19.00</w:t>
      </w:r>
    </w:p>
    <w:p w:rsidR="00826FC4" w:rsidRPr="004F13A2" w:rsidRDefault="00826FC4" w:rsidP="00826FC4">
      <w:pPr>
        <w:pStyle w:val="NoSpacing"/>
        <w:ind w:left="567" w:firstLine="142"/>
        <w:jc w:val="center"/>
        <w:rPr>
          <w:sz w:val="24"/>
          <w:szCs w:val="24"/>
          <w:lang w:val="fr-FR"/>
        </w:rPr>
      </w:pPr>
      <w:r w:rsidRPr="004F13A2">
        <w:rPr>
          <w:sz w:val="24"/>
          <w:szCs w:val="24"/>
          <w:lang w:val="fr-FR"/>
        </w:rPr>
        <w:t>Program de vizitare :</w:t>
      </w:r>
    </w:p>
    <w:p w:rsidR="00826FC4" w:rsidRPr="004F13A2" w:rsidRDefault="00826FC4" w:rsidP="00826FC4">
      <w:pPr>
        <w:pStyle w:val="NoSpacing"/>
        <w:ind w:left="567" w:firstLine="142"/>
        <w:jc w:val="center"/>
        <w:rPr>
          <w:sz w:val="24"/>
          <w:szCs w:val="24"/>
          <w:lang w:val="fr-FR"/>
        </w:rPr>
      </w:pPr>
      <w:r w:rsidRPr="004F13A2">
        <w:rPr>
          <w:sz w:val="24"/>
          <w:szCs w:val="24"/>
          <w:lang w:val="fr-FR"/>
        </w:rPr>
        <w:t>luni - duminică</w:t>
      </w:r>
    </w:p>
    <w:p w:rsidR="00826FC4" w:rsidRPr="004F13A2" w:rsidRDefault="00826FC4" w:rsidP="00826FC4">
      <w:pPr>
        <w:pStyle w:val="NoSpacing"/>
        <w:ind w:left="567" w:firstLine="142"/>
        <w:jc w:val="center"/>
        <w:rPr>
          <w:sz w:val="24"/>
          <w:szCs w:val="24"/>
          <w:lang w:val="fr-FR"/>
        </w:rPr>
      </w:pPr>
      <w:r w:rsidRPr="004F13A2">
        <w:rPr>
          <w:sz w:val="24"/>
          <w:szCs w:val="24"/>
          <w:lang w:val="fr-FR"/>
        </w:rPr>
        <w:t>17.00 - 21.00</w:t>
      </w:r>
    </w:p>
    <w:p w:rsidR="00826FC4" w:rsidRPr="004F13A2" w:rsidRDefault="00826FC4" w:rsidP="00826FC4">
      <w:pPr>
        <w:pStyle w:val="NoSpacing"/>
        <w:ind w:left="567" w:firstLine="142"/>
        <w:jc w:val="center"/>
        <w:rPr>
          <w:sz w:val="24"/>
          <w:szCs w:val="24"/>
          <w:lang w:val="fr-FR"/>
        </w:rPr>
      </w:pPr>
      <w:r w:rsidRPr="004F13A2">
        <w:rPr>
          <w:sz w:val="24"/>
          <w:szCs w:val="24"/>
          <w:lang w:val="fr-FR"/>
        </w:rPr>
        <w:t>str. Popa Petre, nr. 6</w:t>
      </w:r>
    </w:p>
    <w:p w:rsidR="00826FC4" w:rsidRPr="004F13A2" w:rsidRDefault="00826FC4" w:rsidP="00826FC4">
      <w:pPr>
        <w:pStyle w:val="NoSpacing"/>
        <w:ind w:left="567" w:firstLine="142"/>
        <w:jc w:val="center"/>
        <w:rPr>
          <w:rFonts w:eastAsia="Arial" w:cs="Arial"/>
          <w:sz w:val="24"/>
          <w:szCs w:val="24"/>
          <w:lang w:val="fr-FR"/>
        </w:rPr>
      </w:pPr>
    </w:p>
    <w:p w:rsidR="00826FC4" w:rsidRPr="00733060" w:rsidRDefault="00826FC4" w:rsidP="00826FC4">
      <w:pPr>
        <w:pStyle w:val="NoSpacing"/>
        <w:ind w:left="567" w:firstLine="142"/>
        <w:jc w:val="center"/>
        <w:rPr>
          <w:b/>
          <w:sz w:val="24"/>
          <w:szCs w:val="24"/>
        </w:rPr>
      </w:pPr>
      <w:r w:rsidRPr="00733060">
        <w:rPr>
          <w:b/>
          <w:sz w:val="24"/>
          <w:szCs w:val="24"/>
        </w:rPr>
        <w:t>Seneca Anticafe</w:t>
      </w:r>
    </w:p>
    <w:p w:rsidR="00826FC4" w:rsidRPr="004F13A2" w:rsidRDefault="00826FC4" w:rsidP="00826FC4">
      <w:pPr>
        <w:pStyle w:val="NoSpacing"/>
        <w:ind w:left="567" w:firstLine="142"/>
        <w:jc w:val="center"/>
        <w:rPr>
          <w:sz w:val="24"/>
          <w:szCs w:val="24"/>
        </w:rPr>
      </w:pPr>
      <w:r w:rsidRPr="004F13A2">
        <w:rPr>
          <w:sz w:val="24"/>
          <w:szCs w:val="24"/>
        </w:rPr>
        <w:t xml:space="preserve">Lansarea publicațiilor și </w:t>
      </w:r>
      <w:r w:rsidRPr="004F13A2">
        <w:rPr>
          <w:i/>
          <w:iCs/>
          <w:sz w:val="24"/>
          <w:szCs w:val="24"/>
        </w:rPr>
        <w:t>Artist talk</w:t>
      </w:r>
    </w:p>
    <w:p w:rsidR="00826FC4" w:rsidRPr="004F13A2" w:rsidRDefault="00826FC4" w:rsidP="00826FC4">
      <w:pPr>
        <w:pStyle w:val="NoSpacing"/>
        <w:ind w:left="567" w:firstLine="142"/>
        <w:jc w:val="center"/>
        <w:rPr>
          <w:sz w:val="24"/>
          <w:szCs w:val="24"/>
          <w:lang w:val="fr-FR"/>
        </w:rPr>
      </w:pPr>
      <w:r w:rsidRPr="004F13A2">
        <w:rPr>
          <w:sz w:val="24"/>
          <w:szCs w:val="24"/>
          <w:lang w:val="fr-FR"/>
        </w:rPr>
        <w:t>13 septembrie 2019</w:t>
      </w:r>
    </w:p>
    <w:p w:rsidR="00826FC4" w:rsidRPr="004F13A2" w:rsidRDefault="00826FC4" w:rsidP="00826FC4">
      <w:pPr>
        <w:pStyle w:val="NoSpacing"/>
        <w:ind w:left="567" w:firstLine="142"/>
        <w:jc w:val="center"/>
        <w:rPr>
          <w:rFonts w:eastAsia="Arial" w:cs="Arial"/>
          <w:sz w:val="24"/>
          <w:szCs w:val="24"/>
          <w:lang w:val="fr-FR"/>
        </w:rPr>
      </w:pPr>
      <w:r w:rsidRPr="004F13A2">
        <w:rPr>
          <w:sz w:val="24"/>
          <w:szCs w:val="24"/>
          <w:lang w:val="fr-FR"/>
        </w:rPr>
        <w:t>ora 19.00</w:t>
      </w:r>
    </w:p>
    <w:p w:rsidR="00826FC4" w:rsidRPr="004F13A2" w:rsidRDefault="00826FC4" w:rsidP="00826FC4">
      <w:pPr>
        <w:pStyle w:val="NoSpacing"/>
        <w:ind w:left="567" w:firstLine="142"/>
        <w:jc w:val="center"/>
        <w:rPr>
          <w:sz w:val="24"/>
          <w:szCs w:val="24"/>
          <w:lang w:val="fr-FR"/>
        </w:rPr>
      </w:pPr>
      <w:r w:rsidRPr="004F13A2">
        <w:rPr>
          <w:sz w:val="24"/>
          <w:szCs w:val="24"/>
          <w:lang w:val="fr-FR"/>
        </w:rPr>
        <w:t>Program de vizitare :</w:t>
      </w:r>
    </w:p>
    <w:p w:rsidR="00826FC4" w:rsidRPr="004F13A2" w:rsidRDefault="00826FC4" w:rsidP="00826FC4">
      <w:pPr>
        <w:pStyle w:val="NoSpacing"/>
        <w:ind w:left="567" w:firstLine="142"/>
        <w:jc w:val="center"/>
        <w:rPr>
          <w:sz w:val="24"/>
          <w:szCs w:val="24"/>
          <w:lang w:val="fr-FR"/>
        </w:rPr>
      </w:pPr>
      <w:r w:rsidRPr="004F13A2">
        <w:rPr>
          <w:sz w:val="24"/>
          <w:szCs w:val="24"/>
          <w:lang w:val="fr-FR"/>
        </w:rPr>
        <w:t>luni - duminică</w:t>
      </w:r>
    </w:p>
    <w:p w:rsidR="00826FC4" w:rsidRPr="004F13A2" w:rsidRDefault="00826FC4" w:rsidP="00826FC4">
      <w:pPr>
        <w:pStyle w:val="NoSpacing"/>
        <w:ind w:left="567" w:firstLine="142"/>
        <w:jc w:val="center"/>
        <w:rPr>
          <w:sz w:val="24"/>
          <w:szCs w:val="24"/>
          <w:lang w:val="fr-FR"/>
        </w:rPr>
      </w:pPr>
      <w:r w:rsidRPr="004F13A2">
        <w:rPr>
          <w:sz w:val="24"/>
          <w:szCs w:val="24"/>
          <w:lang w:val="fr-FR"/>
        </w:rPr>
        <w:t>9.00 - 21.00</w:t>
      </w:r>
    </w:p>
    <w:p w:rsidR="00826FC4" w:rsidRPr="004F13A2" w:rsidRDefault="00826FC4" w:rsidP="00826FC4">
      <w:pPr>
        <w:pStyle w:val="NoSpacing"/>
        <w:ind w:left="567" w:firstLine="142"/>
        <w:jc w:val="center"/>
        <w:rPr>
          <w:sz w:val="24"/>
          <w:szCs w:val="24"/>
          <w:lang w:val="fr-FR"/>
        </w:rPr>
      </w:pPr>
      <w:r w:rsidRPr="004F13A2">
        <w:rPr>
          <w:sz w:val="24"/>
          <w:szCs w:val="24"/>
          <w:lang w:val="fr-FR"/>
        </w:rPr>
        <w:t>str. Arh. Ion Mincu, nr. 1</w:t>
      </w:r>
    </w:p>
    <w:p w:rsidR="00826FC4" w:rsidRPr="004F13A2" w:rsidRDefault="00826FC4" w:rsidP="00826FC4">
      <w:pPr>
        <w:pStyle w:val="NoSpacing"/>
        <w:ind w:left="567" w:firstLine="142"/>
        <w:jc w:val="center"/>
        <w:rPr>
          <w:rFonts w:eastAsia="Arial" w:cs="Arial"/>
          <w:sz w:val="24"/>
          <w:szCs w:val="24"/>
          <w:lang w:val="fr-FR"/>
        </w:rPr>
      </w:pPr>
    </w:p>
    <w:p w:rsidR="00826FC4" w:rsidRPr="004F13A2" w:rsidRDefault="00826FC4" w:rsidP="00826FC4">
      <w:pPr>
        <w:pStyle w:val="NoSpacing"/>
        <w:ind w:left="567" w:firstLine="142"/>
        <w:rPr>
          <w:sz w:val="24"/>
          <w:szCs w:val="24"/>
          <w:lang w:val="fr-FR"/>
        </w:rPr>
      </w:pPr>
    </w:p>
    <w:p w:rsidR="00826FC4" w:rsidRPr="004F13A2" w:rsidRDefault="00826FC4" w:rsidP="00826FC4">
      <w:pPr>
        <w:pStyle w:val="NoSpacing"/>
        <w:ind w:left="567" w:firstLine="142"/>
        <w:rPr>
          <w:sz w:val="24"/>
          <w:szCs w:val="24"/>
          <w:lang w:val="fr-FR"/>
        </w:rPr>
      </w:pPr>
      <w:r w:rsidRPr="004F13A2">
        <w:rPr>
          <w:sz w:val="24"/>
          <w:szCs w:val="24"/>
          <w:lang w:val="fr-FR"/>
        </w:rPr>
        <w:t>Acest eveniment este realizat în parteneriat cu Primăria Municipiului București prin Centrul Cultural Expo Arte.</w:t>
      </w:r>
    </w:p>
    <w:p w:rsidR="00826FC4" w:rsidRPr="004F13A2" w:rsidRDefault="00826FC4" w:rsidP="00826FC4">
      <w:pPr>
        <w:pStyle w:val="NoSpacing"/>
        <w:ind w:left="567" w:firstLine="142"/>
        <w:rPr>
          <w:sz w:val="24"/>
          <w:szCs w:val="24"/>
        </w:rPr>
      </w:pPr>
      <w:r w:rsidRPr="004F13A2">
        <w:rPr>
          <w:sz w:val="24"/>
          <w:szCs w:val="24"/>
        </w:rPr>
        <w:t>Organizator: Asociația pentru cultură și Artă ARBOR</w:t>
      </w:r>
    </w:p>
    <w:p w:rsidR="00826FC4" w:rsidRPr="004F13A2" w:rsidRDefault="00826FC4" w:rsidP="00826FC4">
      <w:pPr>
        <w:pStyle w:val="NoSpacing"/>
        <w:ind w:left="567" w:firstLine="142"/>
        <w:rPr>
          <w:sz w:val="24"/>
          <w:szCs w:val="24"/>
        </w:rPr>
      </w:pPr>
      <w:r w:rsidRPr="004F13A2">
        <w:rPr>
          <w:sz w:val="24"/>
          <w:szCs w:val="24"/>
        </w:rPr>
        <w:t xml:space="preserve">Co-organizatori: Galeria Posibilă, Seneca Anticafe </w:t>
      </w:r>
    </w:p>
    <w:p w:rsidR="00366C59" w:rsidRPr="00826FC4" w:rsidRDefault="00826FC4" w:rsidP="00826FC4">
      <w:pPr>
        <w:pStyle w:val="NoSpacing"/>
        <w:ind w:left="567" w:firstLine="142"/>
        <w:rPr>
          <w:sz w:val="24"/>
          <w:szCs w:val="24"/>
        </w:rPr>
      </w:pPr>
      <w:r w:rsidRPr="004F13A2">
        <w:rPr>
          <w:sz w:val="24"/>
          <w:szCs w:val="24"/>
        </w:rPr>
        <w:t>Sponsori: Vivre Deco, Fautor Winery, Crama Gârboiu</w:t>
      </w:r>
      <w:bookmarkStart w:id="0" w:name="_GoBack"/>
      <w:bookmarkEnd w:id="0"/>
    </w:p>
    <w:sectPr w:rsidR="00366C59" w:rsidRPr="00826FC4" w:rsidSect="00C075FB">
      <w:headerReference w:type="default" r:id="rId7"/>
      <w:footerReference w:type="default" r:id="rId8"/>
      <w:pgSz w:w="11906" w:h="16838" w:code="9"/>
      <w:pgMar w:top="567" w:right="567" w:bottom="567" w:left="56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AFF" w:rsidRDefault="00ED0AFF" w:rsidP="006703DD">
      <w:r>
        <w:separator/>
      </w:r>
    </w:p>
  </w:endnote>
  <w:endnote w:type="continuationSeparator" w:id="0">
    <w:p w:rsidR="00ED0AFF" w:rsidRDefault="00ED0AFF" w:rsidP="0067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BD" w:rsidRPr="00A112CC" w:rsidRDefault="008D30BD" w:rsidP="00A112C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AFF" w:rsidRDefault="00ED0AFF" w:rsidP="006703DD">
      <w:r>
        <w:separator/>
      </w:r>
    </w:p>
  </w:footnote>
  <w:footnote w:type="continuationSeparator" w:id="0">
    <w:p w:rsidR="00ED0AFF" w:rsidRDefault="00ED0AFF" w:rsidP="0067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83F" w:rsidRDefault="00A54A52" w:rsidP="00781239">
    <w:pPr>
      <w:pStyle w:val="Header"/>
      <w:ind w:left="0"/>
    </w:pPr>
    <w:r>
      <w:rPr>
        <w:noProof/>
      </w:rPr>
      <w:drawing>
        <wp:anchor distT="0" distB="0" distL="114300" distR="114300" simplePos="0" relativeHeight="251658240" behindDoc="0" locked="0" layoutInCell="1" allowOverlap="1">
          <wp:simplePos x="0" y="0"/>
          <wp:positionH relativeFrom="column">
            <wp:posOffset>36195</wp:posOffset>
          </wp:positionH>
          <wp:positionV relativeFrom="paragraph">
            <wp:posOffset>-1548765</wp:posOffset>
          </wp:positionV>
          <wp:extent cx="1751965" cy="12344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 Arte sigla.jpg"/>
                  <pic:cNvPicPr/>
                </pic:nvPicPr>
                <pic:blipFill>
                  <a:blip r:embed="rId1">
                    <a:extLst>
                      <a:ext uri="{28A0092B-C50C-407E-A947-70E740481C1C}">
                        <a14:useLocalDpi xmlns:a14="http://schemas.microsoft.com/office/drawing/2010/main" val="0"/>
                      </a:ext>
                    </a:extLst>
                  </a:blip>
                  <a:stretch>
                    <a:fillRect/>
                  </a:stretch>
                </pic:blipFill>
                <pic:spPr>
                  <a:xfrm>
                    <a:off x="0" y="0"/>
                    <a:ext cx="1751965" cy="1234440"/>
                  </a:xfrm>
                  <a:prstGeom prst="rect">
                    <a:avLst/>
                  </a:prstGeom>
                </pic:spPr>
              </pic:pic>
            </a:graphicData>
          </a:graphic>
          <wp14:sizeRelH relativeFrom="margin">
            <wp14:pctWidth>0</wp14:pctWidth>
          </wp14:sizeRelH>
          <wp14:sizeRelV relativeFrom="margin">
            <wp14:pctHeight>0</wp14:pctHeight>
          </wp14:sizeRelV>
        </wp:anchor>
      </w:drawing>
    </w:r>
    <w:r w:rsidR="00A112CC">
      <w:rPr>
        <w:noProof/>
      </w:rPr>
      <w:drawing>
        <wp:anchor distT="0" distB="0" distL="114300" distR="114300" simplePos="0" relativeHeight="251659264" behindDoc="0" locked="0" layoutInCell="1" allowOverlap="1" wp14:anchorId="6A46A1E6">
          <wp:simplePos x="0" y="0"/>
          <wp:positionH relativeFrom="margin">
            <wp:posOffset>5173980</wp:posOffset>
          </wp:positionH>
          <wp:positionV relativeFrom="paragraph">
            <wp:posOffset>-1434465</wp:posOffset>
          </wp:positionV>
          <wp:extent cx="6743700" cy="3168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_footer_RO_EU.jpg"/>
                  <pic:cNvPicPr/>
                </pic:nvPicPr>
                <pic:blipFill>
                  <a:blip r:embed="rId2">
                    <a:extLst>
                      <a:ext uri="{28A0092B-C50C-407E-A947-70E740481C1C}">
                        <a14:useLocalDpi xmlns:a14="http://schemas.microsoft.com/office/drawing/2010/main" val="0"/>
                      </a:ext>
                    </a:extLst>
                  </a:blip>
                  <a:stretch>
                    <a:fillRect/>
                  </a:stretch>
                </pic:blipFill>
                <pic:spPr>
                  <a:xfrm>
                    <a:off x="0" y="0"/>
                    <a:ext cx="6743700" cy="31686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BD"/>
    <w:rsid w:val="000C1ABD"/>
    <w:rsid w:val="00117E11"/>
    <w:rsid w:val="001240C9"/>
    <w:rsid w:val="00330FF0"/>
    <w:rsid w:val="00366C59"/>
    <w:rsid w:val="00400E8E"/>
    <w:rsid w:val="004155B3"/>
    <w:rsid w:val="00473D84"/>
    <w:rsid w:val="006340E1"/>
    <w:rsid w:val="006703DD"/>
    <w:rsid w:val="00781239"/>
    <w:rsid w:val="007A6DDF"/>
    <w:rsid w:val="007D2EFA"/>
    <w:rsid w:val="00826FC4"/>
    <w:rsid w:val="008D30BD"/>
    <w:rsid w:val="009813AB"/>
    <w:rsid w:val="00983C98"/>
    <w:rsid w:val="00A0637F"/>
    <w:rsid w:val="00A112CC"/>
    <w:rsid w:val="00A54A52"/>
    <w:rsid w:val="00B35DE7"/>
    <w:rsid w:val="00B4457E"/>
    <w:rsid w:val="00B70129"/>
    <w:rsid w:val="00B92D0C"/>
    <w:rsid w:val="00C075FB"/>
    <w:rsid w:val="00C517E8"/>
    <w:rsid w:val="00E5583F"/>
    <w:rsid w:val="00E7231A"/>
    <w:rsid w:val="00ED0A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F7C3"/>
  <w15:chartTrackingRefBased/>
  <w15:docId w15:val="{DAD7A933-5C23-4014-8D75-B029F9E3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ind w:left="1134" w:right="1134"/>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expo_arte"/>
    <w:qFormat/>
    <w:rsid w:val="006703DD"/>
    <w:pPr>
      <w:tabs>
        <w:tab w:val="left" w:pos="2338"/>
      </w:tabs>
      <w:ind w:left="1418"/>
    </w:pPr>
    <w:rPr>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30BD"/>
  </w:style>
  <w:style w:type="paragraph" w:styleId="Footer">
    <w:name w:val="footer"/>
    <w:basedOn w:val="Normal"/>
    <w:link w:val="FooterChar"/>
    <w:uiPriority w:val="99"/>
    <w:unhideWhenUsed/>
    <w:rsid w:val="008D30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30BD"/>
  </w:style>
  <w:style w:type="paragraph" w:styleId="NormalWeb">
    <w:name w:val="Normal (Web)"/>
    <w:basedOn w:val="Normal"/>
    <w:uiPriority w:val="99"/>
    <w:semiHidden/>
    <w:unhideWhenUsed/>
    <w:rsid w:val="007A6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6DDF"/>
    <w:rPr>
      <w:color w:val="0000FF"/>
      <w:u w:val="single"/>
    </w:rPr>
  </w:style>
  <w:style w:type="paragraph" w:styleId="NoSpacing">
    <w:name w:val="No Spacing"/>
    <w:uiPriority w:val="1"/>
    <w:qFormat/>
    <w:rsid w:val="00826FC4"/>
    <w:pPr>
      <w:pBdr>
        <w:top w:val="nil"/>
        <w:left w:val="nil"/>
        <w:bottom w:val="nil"/>
        <w:right w:val="nil"/>
        <w:between w:val="nil"/>
        <w:bar w:val="nil"/>
      </w:pBdr>
      <w:spacing w:after="0" w:line="240" w:lineRule="auto"/>
      <w:ind w:left="0" w:right="0"/>
    </w:pPr>
    <w:rPr>
      <w:rFonts w:ascii="Calibri" w:eastAsia="Calibri" w:hAnsi="Calibri" w:cs="Calibri"/>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233547">
      <w:bodyDiv w:val="1"/>
      <w:marLeft w:val="0"/>
      <w:marRight w:val="0"/>
      <w:marTop w:val="0"/>
      <w:marBottom w:val="0"/>
      <w:divBdr>
        <w:top w:val="none" w:sz="0" w:space="0" w:color="auto"/>
        <w:left w:val="none" w:sz="0" w:space="0" w:color="auto"/>
        <w:bottom w:val="none" w:sz="0" w:space="0" w:color="auto"/>
        <w:right w:val="none" w:sz="0" w:space="0" w:color="auto"/>
      </w:divBdr>
    </w:div>
    <w:div w:id="1785072504">
      <w:bodyDiv w:val="1"/>
      <w:marLeft w:val="0"/>
      <w:marRight w:val="0"/>
      <w:marTop w:val="0"/>
      <w:marBottom w:val="0"/>
      <w:divBdr>
        <w:top w:val="none" w:sz="0" w:space="0" w:color="auto"/>
        <w:left w:val="none" w:sz="0" w:space="0" w:color="auto"/>
        <w:bottom w:val="none" w:sz="0" w:space="0" w:color="auto"/>
        <w:right w:val="none" w:sz="0" w:space="0" w:color="auto"/>
      </w:divBdr>
    </w:div>
    <w:div w:id="1924607406">
      <w:bodyDiv w:val="1"/>
      <w:marLeft w:val="0"/>
      <w:marRight w:val="0"/>
      <w:marTop w:val="0"/>
      <w:marBottom w:val="0"/>
      <w:divBdr>
        <w:top w:val="none" w:sz="0" w:space="0" w:color="auto"/>
        <w:left w:val="none" w:sz="0" w:space="0" w:color="auto"/>
        <w:bottom w:val="none" w:sz="0" w:space="0" w:color="auto"/>
        <w:right w:val="none" w:sz="0" w:space="0" w:color="auto"/>
      </w:divBdr>
    </w:div>
    <w:div w:id="20853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0DEB-9D35-47B1-BE39-383CAF84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dc:creator>
  <cp:keywords/>
  <dc:description/>
  <cp:lastModifiedBy>Ioana Pr</cp:lastModifiedBy>
  <cp:revision>2</cp:revision>
  <cp:lastPrinted>2019-06-28T13:04:00Z</cp:lastPrinted>
  <dcterms:created xsi:type="dcterms:W3CDTF">2019-09-05T10:27:00Z</dcterms:created>
  <dcterms:modified xsi:type="dcterms:W3CDTF">2019-09-05T10:27:00Z</dcterms:modified>
</cp:coreProperties>
</file>